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FC31C5">
        <w:rPr>
          <w:rFonts w:ascii="Times New Roman" w:hAnsi="Times New Roman" w:cs="Times New Roman"/>
          <w:b/>
          <w:sz w:val="24"/>
          <w:szCs w:val="24"/>
          <w:u w:val="single"/>
        </w:rPr>
        <w:t>7926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20FA2" w:rsidRPr="00A20FA2" w:rsidRDefault="00AB1F85" w:rsidP="00A20F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A20FA2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A20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A2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A20FA2">
        <w:rPr>
          <w:rFonts w:ascii="Times New Roman" w:hAnsi="Times New Roman" w:cs="Times New Roman"/>
          <w:sz w:val="24"/>
          <w:szCs w:val="24"/>
        </w:rPr>
        <w:t>)</w:t>
      </w:r>
      <w:r w:rsidR="00C65574" w:rsidRPr="00A20FA2">
        <w:rPr>
          <w:rFonts w:ascii="Times New Roman" w:hAnsi="Times New Roman" w:cs="Times New Roman"/>
          <w:b/>
          <w:sz w:val="24"/>
          <w:szCs w:val="24"/>
        </w:rPr>
        <w:t>.-</w:t>
      </w:r>
      <w:r w:rsidR="00C65574" w:rsidRPr="00A20FA2">
        <w:rPr>
          <w:rFonts w:ascii="Times New Roman" w:hAnsi="Times New Roman" w:cs="Times New Roman"/>
          <w:b/>
          <w:sz w:val="24"/>
          <w:szCs w:val="24"/>
        </w:rPr>
        <w:tab/>
      </w:r>
      <w:r w:rsidR="0014453E">
        <w:rPr>
          <w:rFonts w:ascii="Times New Roman" w:hAnsi="Times New Roman" w:cs="Times New Roman"/>
          <w:b/>
          <w:sz w:val="24"/>
          <w:szCs w:val="24"/>
        </w:rPr>
        <w:t xml:space="preserve">APROBAR </w:t>
      </w:r>
      <w:r w:rsidR="0014453E" w:rsidRPr="003D5003">
        <w:rPr>
          <w:rFonts w:ascii="Times New Roman" w:hAnsi="Times New Roman" w:cs="Times New Roman"/>
          <w:sz w:val="24"/>
          <w:szCs w:val="24"/>
        </w:rPr>
        <w:t>la</w:t>
      </w:r>
      <w:r w:rsidR="0014453E">
        <w:rPr>
          <w:rFonts w:ascii="Times New Roman" w:hAnsi="Times New Roman" w:cs="Times New Roman"/>
          <w:b/>
          <w:sz w:val="24"/>
          <w:szCs w:val="24"/>
        </w:rPr>
        <w:t xml:space="preserve"> Cuenta General del Ejercicio </w:t>
      </w:r>
      <w:r w:rsidR="0014453E" w:rsidRPr="003D5003">
        <w:rPr>
          <w:rFonts w:ascii="Times New Roman" w:hAnsi="Times New Roman" w:cs="Times New Roman"/>
          <w:sz w:val="24"/>
          <w:szCs w:val="24"/>
        </w:rPr>
        <w:t>correspondiente al</w:t>
      </w:r>
      <w:r w:rsidR="0014453E">
        <w:rPr>
          <w:rFonts w:ascii="Times New Roman" w:hAnsi="Times New Roman" w:cs="Times New Roman"/>
          <w:b/>
          <w:sz w:val="24"/>
          <w:szCs w:val="24"/>
        </w:rPr>
        <w:t xml:space="preserve"> año 2019, año 2020, año 2021, año 2022, y año 2023, </w:t>
      </w:r>
      <w:r w:rsidR="0014453E" w:rsidRPr="0014453E">
        <w:rPr>
          <w:rFonts w:ascii="Times New Roman" w:hAnsi="Times New Roman" w:cs="Times New Roman"/>
          <w:sz w:val="24"/>
          <w:szCs w:val="24"/>
        </w:rPr>
        <w:t xml:space="preserve">presentadas por el Departamento Ejecutivo Municipal, correspondiente al período comprendido entre el 1 de enero al 31 de diciembre de cada uno de los mencionados años; y sus correspondientes </w:t>
      </w:r>
      <w:r w:rsidR="0014453E">
        <w:rPr>
          <w:rFonts w:ascii="Times New Roman" w:hAnsi="Times New Roman" w:cs="Times New Roman"/>
          <w:sz w:val="24"/>
          <w:szCs w:val="24"/>
        </w:rPr>
        <w:t>“</w:t>
      </w:r>
      <w:r w:rsidR="0014453E" w:rsidRPr="0014453E">
        <w:rPr>
          <w:rFonts w:ascii="Times New Roman" w:hAnsi="Times New Roman" w:cs="Times New Roman"/>
          <w:sz w:val="24"/>
          <w:szCs w:val="24"/>
        </w:rPr>
        <w:t>Estado de Situación del Tesoro Municipal</w:t>
      </w:r>
      <w:r w:rsidR="0014453E">
        <w:rPr>
          <w:rFonts w:ascii="Times New Roman" w:hAnsi="Times New Roman" w:cs="Times New Roman"/>
          <w:sz w:val="24"/>
          <w:szCs w:val="24"/>
        </w:rPr>
        <w:t>”</w:t>
      </w:r>
      <w:r w:rsidR="0014453E" w:rsidRPr="0014453E">
        <w:rPr>
          <w:rFonts w:ascii="Times New Roman" w:hAnsi="Times New Roman" w:cs="Times New Roman"/>
          <w:sz w:val="24"/>
          <w:szCs w:val="24"/>
        </w:rPr>
        <w:t xml:space="preserve">, </w:t>
      </w:r>
      <w:r w:rsidR="0014453E">
        <w:rPr>
          <w:rFonts w:ascii="Times New Roman" w:hAnsi="Times New Roman" w:cs="Times New Roman"/>
          <w:sz w:val="24"/>
          <w:szCs w:val="24"/>
        </w:rPr>
        <w:t>“</w:t>
      </w:r>
      <w:r w:rsidR="0014453E" w:rsidRPr="0014453E">
        <w:rPr>
          <w:rFonts w:ascii="Times New Roman" w:hAnsi="Times New Roman" w:cs="Times New Roman"/>
          <w:sz w:val="24"/>
          <w:szCs w:val="24"/>
        </w:rPr>
        <w:t>Balance Anual</w:t>
      </w:r>
      <w:r w:rsidR="0014453E">
        <w:rPr>
          <w:rFonts w:ascii="Times New Roman" w:hAnsi="Times New Roman" w:cs="Times New Roman"/>
          <w:sz w:val="24"/>
          <w:szCs w:val="24"/>
        </w:rPr>
        <w:t>”</w:t>
      </w:r>
      <w:r w:rsidR="0014453E" w:rsidRPr="0014453E">
        <w:rPr>
          <w:rFonts w:ascii="Times New Roman" w:hAnsi="Times New Roman" w:cs="Times New Roman"/>
          <w:sz w:val="24"/>
          <w:szCs w:val="24"/>
        </w:rPr>
        <w:t xml:space="preserve">, </w:t>
      </w:r>
      <w:r w:rsidR="0014453E">
        <w:rPr>
          <w:rFonts w:ascii="Times New Roman" w:hAnsi="Times New Roman" w:cs="Times New Roman"/>
          <w:sz w:val="24"/>
          <w:szCs w:val="24"/>
        </w:rPr>
        <w:t>“</w:t>
      </w:r>
      <w:r w:rsidR="0014453E" w:rsidRPr="0014453E">
        <w:rPr>
          <w:rFonts w:ascii="Times New Roman" w:hAnsi="Times New Roman" w:cs="Times New Roman"/>
          <w:sz w:val="24"/>
          <w:szCs w:val="24"/>
        </w:rPr>
        <w:t>Deuda al Final del Ejercicio</w:t>
      </w:r>
      <w:r w:rsidR="0014453E">
        <w:rPr>
          <w:rFonts w:ascii="Times New Roman" w:hAnsi="Times New Roman" w:cs="Times New Roman"/>
          <w:sz w:val="24"/>
          <w:szCs w:val="24"/>
        </w:rPr>
        <w:t>”</w:t>
      </w:r>
      <w:r w:rsidR="0014453E" w:rsidRPr="0014453E">
        <w:rPr>
          <w:rFonts w:ascii="Times New Roman" w:hAnsi="Times New Roman" w:cs="Times New Roman"/>
          <w:sz w:val="24"/>
          <w:szCs w:val="24"/>
        </w:rPr>
        <w:t>, Anexo I: “Detalle de Intereses a Pagar”, Anexo II: “Honorarios Profesionales por Juicios”, Anexo III: “Monto de Demandas Judiciales en contra de la Municipalidad”; y el Detalle de saldos de proveedores y Anexos, oportunamente remitidas por el Departamento Ejecutivo Municipal.</w:t>
      </w:r>
    </w:p>
    <w:p w:rsidR="0099288E" w:rsidRPr="0014453E" w:rsidRDefault="0014453E" w:rsidP="0014453E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20FA2" w:rsidRPr="00A20FA2">
        <w:rPr>
          <w:rFonts w:ascii="Times New Roman" w:hAnsi="Times New Roman" w:cs="Times New Roman"/>
          <w:b/>
          <w:sz w:val="24"/>
          <w:szCs w:val="24"/>
        </w:rPr>
        <w:t>2º).-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8C1087">
        <w:rPr>
          <w:rFonts w:ascii="Times New Roman" w:hAnsi="Times New Roman" w:cs="Times New Roman"/>
          <w:sz w:val="24"/>
          <w:szCs w:val="24"/>
        </w:rPr>
        <w:t>an Francisco, a los treinta y un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97180">
        <w:rPr>
          <w:rFonts w:ascii="Times New Roman" w:hAnsi="Times New Roman" w:cs="Times New Roman"/>
          <w:sz w:val="24"/>
          <w:szCs w:val="24"/>
        </w:rPr>
        <w:t>jul</w:t>
      </w:r>
      <w:r w:rsidR="00733B59">
        <w:rPr>
          <w:rFonts w:ascii="Times New Roman" w:hAnsi="Times New Roman" w:cs="Times New Roman"/>
          <w:sz w:val="24"/>
          <w:szCs w:val="24"/>
        </w:rPr>
        <w:t>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DD0F36" w:rsidRDefault="00DD0F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1E" w:rsidRDefault="006B1B1E">
      <w:pPr>
        <w:spacing w:after="0" w:line="240" w:lineRule="auto"/>
      </w:pPr>
      <w:r>
        <w:separator/>
      </w:r>
    </w:p>
  </w:endnote>
  <w:endnote w:type="continuationSeparator" w:id="0">
    <w:p w:rsidR="006B1B1E" w:rsidRDefault="006B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1E" w:rsidRDefault="006B1B1E">
      <w:pPr>
        <w:spacing w:after="0" w:line="240" w:lineRule="auto"/>
      </w:pPr>
      <w:r>
        <w:separator/>
      </w:r>
    </w:p>
  </w:footnote>
  <w:footnote w:type="continuationSeparator" w:id="0">
    <w:p w:rsidR="006B1B1E" w:rsidRDefault="006B1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E5D52"/>
    <w:rsid w:val="000E685E"/>
    <w:rsid w:val="00100D96"/>
    <w:rsid w:val="00102A2C"/>
    <w:rsid w:val="0014453E"/>
    <w:rsid w:val="00152D19"/>
    <w:rsid w:val="001554DD"/>
    <w:rsid w:val="001658B9"/>
    <w:rsid w:val="0016591D"/>
    <w:rsid w:val="00175F20"/>
    <w:rsid w:val="00181C70"/>
    <w:rsid w:val="00205683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269D6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003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6D48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B1B1E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F0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C1036"/>
    <w:rsid w:val="008C1087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3392"/>
    <w:rsid w:val="009F65D4"/>
    <w:rsid w:val="00A148F5"/>
    <w:rsid w:val="00A20FA2"/>
    <w:rsid w:val="00A36055"/>
    <w:rsid w:val="00A57D79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15F4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19A4"/>
    <w:rsid w:val="00DC22B8"/>
    <w:rsid w:val="00DC3065"/>
    <w:rsid w:val="00DD0F36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41EC1"/>
    <w:rsid w:val="00F47B12"/>
    <w:rsid w:val="00F62C4A"/>
    <w:rsid w:val="00FC31C5"/>
    <w:rsid w:val="00FD00DC"/>
    <w:rsid w:val="00FD3846"/>
    <w:rsid w:val="00FD6DB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4</cp:revision>
  <cp:lastPrinted>2025-05-05T12:26:00Z</cp:lastPrinted>
  <dcterms:created xsi:type="dcterms:W3CDTF">2025-08-01T11:03:00Z</dcterms:created>
  <dcterms:modified xsi:type="dcterms:W3CDTF">2025-08-01T11:12:00Z</dcterms:modified>
</cp:coreProperties>
</file>