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E62C9B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 xml:space="preserve">ORDENANZA Nº </w:t>
      </w:r>
      <w:r w:rsidR="00C719FA">
        <w:rPr>
          <w:rFonts w:ascii="Times New Roman" w:hAnsi="Times New Roman" w:cs="Times New Roman"/>
          <w:b/>
          <w:sz w:val="24"/>
          <w:szCs w:val="24"/>
          <w:u w:val="single"/>
        </w:rPr>
        <w:t>7899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2B4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Pr="009312B4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102A2C" w:rsidRPr="009312B4" w:rsidRDefault="00102A2C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F4AAF" w:rsidRDefault="00AB1F85" w:rsidP="002911D5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B7260">
        <w:rPr>
          <w:rFonts w:ascii="Times New Roman" w:hAnsi="Times New Roman" w:cs="Times New Roman"/>
          <w:b/>
          <w:sz w:val="24"/>
          <w:szCs w:val="24"/>
        </w:rPr>
        <w:t>Art.1º</w:t>
      </w:r>
      <w:r w:rsidR="00D77357">
        <w:t>)</w:t>
      </w:r>
      <w:r w:rsidR="00A978F4">
        <w:rPr>
          <w:rFonts w:ascii="Times New Roman" w:hAnsi="Times New Roman" w:cs="Times New Roman"/>
          <w:b/>
          <w:sz w:val="24"/>
          <w:szCs w:val="24"/>
        </w:rPr>
        <w:t>.-</w:t>
      </w:r>
      <w:r w:rsidR="00EF4AA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719FA">
        <w:rPr>
          <w:rFonts w:ascii="Times New Roman" w:hAnsi="Times New Roman" w:cs="Times New Roman"/>
          <w:b/>
          <w:sz w:val="24"/>
          <w:szCs w:val="24"/>
        </w:rPr>
        <w:t xml:space="preserve">DISPÓNESE </w:t>
      </w:r>
      <w:r w:rsidR="00C719FA" w:rsidRPr="0029752C">
        <w:rPr>
          <w:rFonts w:ascii="Times New Roman" w:hAnsi="Times New Roman" w:cs="Times New Roman"/>
          <w:sz w:val="24"/>
          <w:szCs w:val="24"/>
        </w:rPr>
        <w:t>el llamado a Licitación Pública para la contratación de</w:t>
      </w:r>
      <w:r w:rsidR="0029752C" w:rsidRPr="0029752C">
        <w:rPr>
          <w:rFonts w:ascii="Times New Roman" w:hAnsi="Times New Roman" w:cs="Times New Roman"/>
          <w:sz w:val="24"/>
          <w:szCs w:val="24"/>
        </w:rPr>
        <w:t xml:space="preserve"> </w:t>
      </w:r>
      <w:r w:rsidR="00C719FA" w:rsidRPr="0029752C">
        <w:rPr>
          <w:rFonts w:ascii="Times New Roman" w:hAnsi="Times New Roman" w:cs="Times New Roman"/>
          <w:sz w:val="24"/>
          <w:szCs w:val="24"/>
        </w:rPr>
        <w:t>l</w:t>
      </w:r>
      <w:r w:rsidR="0029752C" w:rsidRPr="0029752C">
        <w:rPr>
          <w:rFonts w:ascii="Times New Roman" w:hAnsi="Times New Roman" w:cs="Times New Roman"/>
          <w:sz w:val="24"/>
          <w:szCs w:val="24"/>
        </w:rPr>
        <w:t>os</w:t>
      </w:r>
      <w:r w:rsidR="00C719FA" w:rsidRPr="0029752C">
        <w:rPr>
          <w:rFonts w:ascii="Times New Roman" w:hAnsi="Times New Roman" w:cs="Times New Roman"/>
          <w:sz w:val="24"/>
          <w:szCs w:val="24"/>
        </w:rPr>
        <w:t xml:space="preserve"> servicios profesionales para la elaboración de los proyectos de ingeniería e infraestructura del loteo municipal </w:t>
      </w:r>
      <w:r w:rsidR="00C719FA" w:rsidRPr="00A37CA3">
        <w:rPr>
          <w:rFonts w:ascii="Times New Roman" w:hAnsi="Times New Roman" w:cs="Times New Roman"/>
          <w:b/>
          <w:sz w:val="24"/>
          <w:szCs w:val="24"/>
        </w:rPr>
        <w:t>“La Arbolada I y II”</w:t>
      </w:r>
      <w:r w:rsidR="002911D5" w:rsidRPr="00A37CA3">
        <w:rPr>
          <w:rFonts w:ascii="Times New Roman" w:hAnsi="Times New Roman" w:cs="Times New Roman"/>
          <w:b/>
          <w:sz w:val="24"/>
          <w:szCs w:val="24"/>
        </w:rPr>
        <w:t>.</w:t>
      </w:r>
      <w:r w:rsidR="002911D5" w:rsidRPr="0029752C">
        <w:rPr>
          <w:rFonts w:ascii="Times New Roman" w:hAnsi="Times New Roman" w:cs="Times New Roman"/>
          <w:sz w:val="24"/>
          <w:szCs w:val="24"/>
        </w:rPr>
        <w:t xml:space="preserve"> (Expte. N° 154.375).</w:t>
      </w:r>
    </w:p>
    <w:p w:rsidR="002911D5" w:rsidRPr="00A37CA3" w:rsidRDefault="00A37CA3" w:rsidP="0029752C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2°).-</w:t>
      </w:r>
      <w:r>
        <w:rPr>
          <w:rFonts w:ascii="Times New Roman" w:hAnsi="Times New Roman" w:cs="Times New Roman"/>
          <w:b/>
          <w:sz w:val="24"/>
          <w:szCs w:val="24"/>
        </w:rPr>
        <w:tab/>
      </w:r>
      <w:r w:rsidR="002911D5" w:rsidRPr="00A37CA3">
        <w:rPr>
          <w:rFonts w:ascii="Times New Roman" w:hAnsi="Times New Roman" w:cs="Times New Roman"/>
          <w:sz w:val="24"/>
          <w:szCs w:val="24"/>
        </w:rPr>
        <w:t>La contratación prevista en el artículo anterior, será realizada en un todo de acuerdo a lo establecido en el Pliego General de Bases y Condiciones y Pliego Particular de Especificaciones Técnicas, los que se agregan como parte integrante de la presente Ordenanza, en Anexos I y II.</w:t>
      </w:r>
    </w:p>
    <w:p w:rsidR="002911D5" w:rsidRPr="00A37CA3" w:rsidRDefault="002911D5" w:rsidP="0029752C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sz w:val="24"/>
          <w:szCs w:val="24"/>
        </w:rPr>
      </w:pPr>
      <w:r w:rsidRPr="00A37CA3">
        <w:rPr>
          <w:rFonts w:ascii="Times New Roman" w:hAnsi="Times New Roman" w:cs="Times New Roman"/>
          <w:b/>
          <w:sz w:val="24"/>
          <w:szCs w:val="24"/>
        </w:rPr>
        <w:t>Art. 3°).-</w:t>
      </w:r>
      <w:r w:rsidR="00A37CA3">
        <w:rPr>
          <w:rFonts w:ascii="Times New Roman" w:hAnsi="Times New Roman" w:cs="Times New Roman"/>
          <w:sz w:val="24"/>
          <w:szCs w:val="24"/>
        </w:rPr>
        <w:tab/>
      </w:r>
      <w:r w:rsidRPr="00A37CA3">
        <w:rPr>
          <w:rFonts w:ascii="Times New Roman" w:hAnsi="Times New Roman" w:cs="Times New Roman"/>
          <w:sz w:val="24"/>
          <w:szCs w:val="24"/>
        </w:rPr>
        <w:t>El Presupuesto Oficial de la presente licitación, asciende a la suma de Pesos trescientos ochenta millo</w:t>
      </w:r>
      <w:r w:rsidR="0029752C" w:rsidRPr="00A37CA3">
        <w:rPr>
          <w:rFonts w:ascii="Times New Roman" w:hAnsi="Times New Roman" w:cs="Times New Roman"/>
          <w:sz w:val="24"/>
          <w:szCs w:val="24"/>
        </w:rPr>
        <w:t>nes con 00/100 ($ 380.000.000).</w:t>
      </w:r>
    </w:p>
    <w:p w:rsidR="002911D5" w:rsidRPr="00A37CA3" w:rsidRDefault="0029752C" w:rsidP="0029752C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hAnsi="Times New Roman" w:cs="Times New Roman"/>
          <w:sz w:val="24"/>
          <w:szCs w:val="24"/>
        </w:rPr>
      </w:pPr>
      <w:r w:rsidRPr="00A37CA3">
        <w:rPr>
          <w:rFonts w:ascii="Times New Roman" w:hAnsi="Times New Roman" w:cs="Times New Roman"/>
          <w:b/>
          <w:sz w:val="24"/>
          <w:szCs w:val="24"/>
        </w:rPr>
        <w:t xml:space="preserve">Art. </w:t>
      </w:r>
      <w:r w:rsidR="002911D5" w:rsidRPr="00A37CA3">
        <w:rPr>
          <w:rFonts w:ascii="Times New Roman" w:hAnsi="Times New Roman" w:cs="Times New Roman"/>
          <w:b/>
          <w:sz w:val="24"/>
          <w:szCs w:val="24"/>
        </w:rPr>
        <w:t>4°).-</w:t>
      </w:r>
      <w:r w:rsidR="00A37CA3">
        <w:rPr>
          <w:rFonts w:ascii="Times New Roman" w:hAnsi="Times New Roman" w:cs="Times New Roman"/>
          <w:sz w:val="24"/>
          <w:szCs w:val="24"/>
        </w:rPr>
        <w:tab/>
      </w:r>
      <w:r w:rsidR="002911D5" w:rsidRPr="00A37CA3">
        <w:rPr>
          <w:rFonts w:ascii="Times New Roman" w:hAnsi="Times New Roman" w:cs="Times New Roman"/>
          <w:sz w:val="24"/>
          <w:szCs w:val="24"/>
        </w:rPr>
        <w:t>La erogación que demande el cumplimiento de lo establecido precedentemente, se imputará a la cuenta N° 2.1.02.02. “Programa Municipal de Loteo, Infraestructura y Vivienda”,</w:t>
      </w:r>
      <w:r w:rsidRPr="00A37CA3">
        <w:rPr>
          <w:rFonts w:ascii="Times New Roman" w:hAnsi="Times New Roman" w:cs="Times New Roman"/>
          <w:sz w:val="24"/>
          <w:szCs w:val="24"/>
        </w:rPr>
        <w:t xml:space="preserve"> del Presupuesto vigente.</w:t>
      </w:r>
    </w:p>
    <w:p w:rsidR="002911D5" w:rsidRPr="00A37CA3" w:rsidRDefault="002911D5" w:rsidP="00EF4AAF">
      <w:pPr>
        <w:spacing w:before="100" w:beforeAutospacing="1" w:after="100" w:afterAutospacing="1" w:line="240" w:lineRule="auto"/>
        <w:ind w:left="992" w:hanging="96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37CA3">
        <w:rPr>
          <w:rFonts w:ascii="Times New Roman" w:hAnsi="Times New Roman" w:cs="Times New Roman"/>
          <w:b/>
          <w:sz w:val="24"/>
          <w:szCs w:val="24"/>
        </w:rPr>
        <w:t>Art. 5°).-</w:t>
      </w:r>
      <w:r w:rsidR="00A37CA3">
        <w:rPr>
          <w:rFonts w:ascii="Times New Roman" w:hAnsi="Times New Roman" w:cs="Times New Roman"/>
          <w:sz w:val="24"/>
          <w:szCs w:val="24"/>
        </w:rPr>
        <w:tab/>
      </w:r>
      <w:r w:rsidRPr="00A37CA3">
        <w:rPr>
          <w:rFonts w:ascii="Times New Roman" w:hAnsi="Times New Roman" w:cs="Times New Roman"/>
          <w:b/>
          <w:sz w:val="24"/>
          <w:szCs w:val="24"/>
        </w:rPr>
        <w:t>FACÚLTESE</w:t>
      </w:r>
      <w:r w:rsidRPr="00A37CA3">
        <w:rPr>
          <w:rFonts w:ascii="Times New Roman" w:hAnsi="Times New Roman" w:cs="Times New Roman"/>
          <w:sz w:val="24"/>
          <w:szCs w:val="24"/>
        </w:rPr>
        <w:t xml:space="preserve"> al Departamento Ejecutivo Municipal, a reglamentar total </w:t>
      </w:r>
      <w:r w:rsidR="0029752C" w:rsidRPr="00A37CA3">
        <w:rPr>
          <w:rFonts w:ascii="Times New Roman" w:hAnsi="Times New Roman" w:cs="Times New Roman"/>
          <w:sz w:val="24"/>
          <w:szCs w:val="24"/>
        </w:rPr>
        <w:t xml:space="preserve">o parcialmente lo dispuesto en </w:t>
      </w:r>
      <w:r w:rsidRPr="00A37CA3">
        <w:rPr>
          <w:rFonts w:ascii="Times New Roman" w:hAnsi="Times New Roman" w:cs="Times New Roman"/>
          <w:sz w:val="24"/>
          <w:szCs w:val="24"/>
        </w:rPr>
        <w:t>l</w:t>
      </w:r>
      <w:r w:rsidR="0029752C" w:rsidRPr="00A37CA3">
        <w:rPr>
          <w:rFonts w:ascii="Times New Roman" w:hAnsi="Times New Roman" w:cs="Times New Roman"/>
          <w:sz w:val="24"/>
          <w:szCs w:val="24"/>
        </w:rPr>
        <w:t>a</w:t>
      </w:r>
      <w:r w:rsidRPr="00A37CA3">
        <w:rPr>
          <w:rFonts w:ascii="Times New Roman" w:hAnsi="Times New Roman" w:cs="Times New Roman"/>
          <w:sz w:val="24"/>
          <w:szCs w:val="24"/>
        </w:rPr>
        <w:t xml:space="preserve"> presente Ordenanza.</w:t>
      </w:r>
    </w:p>
    <w:p w:rsidR="0099288E" w:rsidRPr="009312B4" w:rsidRDefault="002911D5" w:rsidP="00A978F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6</w:t>
      </w:r>
      <w:r w:rsidR="00A978F4">
        <w:rPr>
          <w:rFonts w:ascii="Times New Roman" w:hAnsi="Times New Roman" w:cs="Times New Roman"/>
          <w:b/>
          <w:sz w:val="24"/>
          <w:szCs w:val="24"/>
        </w:rPr>
        <w:t xml:space="preserve">º).- </w:t>
      </w:r>
      <w:r w:rsidR="00A978F4">
        <w:rPr>
          <w:rFonts w:ascii="Times New Roman" w:hAnsi="Times New Roman" w:cs="Times New Roman"/>
          <w:b/>
          <w:sz w:val="24"/>
          <w:szCs w:val="24"/>
        </w:rPr>
        <w:tab/>
      </w:r>
      <w:r w:rsidR="00AB1F85" w:rsidRPr="009312B4">
        <w:rPr>
          <w:rFonts w:ascii="Times New Roman" w:hAnsi="Times New Roman" w:cs="Times New Roman"/>
          <w:b/>
          <w:sz w:val="24"/>
          <w:szCs w:val="24"/>
        </w:rPr>
        <w:t>REGÍSTRESE</w:t>
      </w:r>
      <w:r w:rsidR="00AB1F85" w:rsidRPr="009312B4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ED0344" w:rsidRPr="009312B4" w:rsidRDefault="00ED0344" w:rsidP="00A978F4">
      <w:pPr>
        <w:spacing w:line="240" w:lineRule="auto"/>
        <w:ind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C05DA9" w:rsidRPr="009312B4" w:rsidRDefault="00C05DA9" w:rsidP="00C05DA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12B4">
        <w:rPr>
          <w:rFonts w:ascii="Times New Roman" w:hAnsi="Times New Roman" w:cs="Times New Roman"/>
          <w:sz w:val="24"/>
          <w:szCs w:val="24"/>
        </w:rPr>
        <w:t xml:space="preserve">Dada en la Sala de Sesiones del Honorable Concejo Deliberante de la ciudad de San Francisco, a los </w:t>
      </w:r>
      <w:r w:rsidR="00F130BE">
        <w:rPr>
          <w:rFonts w:ascii="Times New Roman" w:hAnsi="Times New Roman" w:cs="Times New Roman"/>
          <w:sz w:val="24"/>
          <w:szCs w:val="24"/>
        </w:rPr>
        <w:t>catorce</w:t>
      </w:r>
      <w:r w:rsidRPr="009312B4">
        <w:rPr>
          <w:rFonts w:ascii="Times New Roman" w:hAnsi="Times New Roman" w:cs="Times New Roman"/>
          <w:sz w:val="24"/>
          <w:szCs w:val="24"/>
        </w:rPr>
        <w:t xml:space="preserve"> días del mes de </w:t>
      </w:r>
      <w:r w:rsidR="00F130BE">
        <w:rPr>
          <w:rFonts w:ascii="Times New Roman" w:hAnsi="Times New Roman" w:cs="Times New Roman"/>
          <w:sz w:val="24"/>
          <w:szCs w:val="24"/>
        </w:rPr>
        <w:t>mayo</w:t>
      </w:r>
      <w:r w:rsidRPr="009312B4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9312B4">
        <w:rPr>
          <w:rFonts w:ascii="Times New Roman" w:hAnsi="Times New Roman" w:cs="Times New Roman"/>
          <w:sz w:val="24"/>
          <w:szCs w:val="24"/>
        </w:rPr>
        <w:t>c</w:t>
      </w:r>
      <w:r w:rsidR="00D55920" w:rsidRPr="009312B4">
        <w:rPr>
          <w:rFonts w:ascii="Times New Roman" w:hAnsi="Times New Roman" w:cs="Times New Roman"/>
          <w:sz w:val="24"/>
          <w:szCs w:val="24"/>
        </w:rPr>
        <w:t>inco</w:t>
      </w:r>
      <w:r w:rsidRPr="009312B4">
        <w:rPr>
          <w:rFonts w:ascii="Times New Roman" w:hAnsi="Times New Roman" w:cs="Times New Roman"/>
          <w:sz w:val="24"/>
          <w:szCs w:val="24"/>
        </w:rPr>
        <w:t>.-</w:t>
      </w:r>
    </w:p>
    <w:p w:rsidR="00102A2C" w:rsidRPr="009312B4" w:rsidRDefault="00102A2C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ED0344" w:rsidRPr="009312B4" w:rsidRDefault="00ED0344" w:rsidP="00C05DA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C05DA9" w:rsidRPr="009312B4" w:rsidTr="00C05DA9">
        <w:trPr>
          <w:trHeight w:val="75"/>
        </w:trPr>
        <w:tc>
          <w:tcPr>
            <w:tcW w:w="4490" w:type="dxa"/>
            <w:hideMark/>
          </w:tcPr>
          <w:p w:rsidR="009312B4" w:rsidRPr="009312B4" w:rsidRDefault="009312B4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C05DA9" w:rsidRPr="009312B4" w:rsidRDefault="009312B4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hideMark/>
          </w:tcPr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</w:tc>
      </w:tr>
    </w:tbl>
    <w:p w:rsidR="00C05DA9" w:rsidRPr="009312B4" w:rsidRDefault="00C05DA9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405A0" w:rsidRPr="009312B4" w:rsidRDefault="008405A0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340E42" w:rsidRDefault="00340E42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466BF" w:rsidRDefault="002466BF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466BF" w:rsidRDefault="002466BF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GC - Proyectos infra loteo municipal_page-0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6BF" w:rsidRDefault="002466BF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466BF" w:rsidRDefault="002466BF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GC - Proyectos infra loteo municipal_page-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6BF" w:rsidRDefault="002466BF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466BF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GC - Proyectos infra loteo municipal_page-0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GC - Proyectos infra loteo municipal_page-0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GC - Proyectos infra loteo municipal_page-0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GC - Proyectos infra loteo municipal_page-0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GC - Proyectos infra loteo municipal_page-0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GC - Proyectos infra loteo municipal_page-0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GC - Proyectos infra loteo municipal_page-0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GC - Proyectos infra loteo municipal_page-0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220DDD" w:rsidRDefault="00220DDD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GC - Proyectos infra loteo municipal_page-0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DDD" w:rsidRDefault="00220DDD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E10A55" w:rsidRDefault="00E10A55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PET - Proyectos infra loteo municipal_page-000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A55" w:rsidRDefault="00E10A5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E10A55" w:rsidRDefault="00E10A55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PET - Proyectos infra loteo municipal_page-000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A55" w:rsidRDefault="00E10A55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71046B" w:rsidRPr="009312B4" w:rsidRDefault="00E10A55" w:rsidP="007104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2100"/>
            <wp:effectExtent l="0" t="0" r="635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PET - Proyectos infra loteo municipal_page-000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046B" w:rsidRPr="009312B4" w:rsidSect="00616809">
      <w:footerReference w:type="default" r:id="rId21"/>
      <w:pgSz w:w="12240" w:h="20160" w:code="5"/>
      <w:pgMar w:top="3232" w:right="1304" w:bottom="1644" w:left="2126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02589" w:rsidRDefault="00202589">
      <w:pPr>
        <w:spacing w:after="0" w:line="240" w:lineRule="auto"/>
      </w:pPr>
      <w:r>
        <w:separator/>
      </w:r>
    </w:p>
  </w:endnote>
  <w:endnote w:type="continuationSeparator" w:id="0">
    <w:p w:rsidR="00202589" w:rsidRDefault="002025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02589" w:rsidRDefault="00202589">
      <w:pPr>
        <w:spacing w:after="0" w:line="240" w:lineRule="auto"/>
      </w:pPr>
      <w:r>
        <w:separator/>
      </w:r>
    </w:p>
  </w:footnote>
  <w:footnote w:type="continuationSeparator" w:id="0">
    <w:p w:rsidR="00202589" w:rsidRDefault="002025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427B3"/>
    <w:rsid w:val="00085D80"/>
    <w:rsid w:val="000C4C96"/>
    <w:rsid w:val="000E5D52"/>
    <w:rsid w:val="000E685E"/>
    <w:rsid w:val="00100D96"/>
    <w:rsid w:val="00102A2C"/>
    <w:rsid w:val="00152D19"/>
    <w:rsid w:val="001658B9"/>
    <w:rsid w:val="0016591D"/>
    <w:rsid w:val="00181C70"/>
    <w:rsid w:val="00202589"/>
    <w:rsid w:val="00220DDD"/>
    <w:rsid w:val="0022512C"/>
    <w:rsid w:val="002466BF"/>
    <w:rsid w:val="002518D5"/>
    <w:rsid w:val="0029076C"/>
    <w:rsid w:val="002911D5"/>
    <w:rsid w:val="0029752C"/>
    <w:rsid w:val="002D24D4"/>
    <w:rsid w:val="002D6182"/>
    <w:rsid w:val="002E064D"/>
    <w:rsid w:val="00312735"/>
    <w:rsid w:val="00316045"/>
    <w:rsid w:val="00316CF9"/>
    <w:rsid w:val="00320285"/>
    <w:rsid w:val="003362AF"/>
    <w:rsid w:val="00336A87"/>
    <w:rsid w:val="00340E42"/>
    <w:rsid w:val="00356CC8"/>
    <w:rsid w:val="00357510"/>
    <w:rsid w:val="00362956"/>
    <w:rsid w:val="003661DD"/>
    <w:rsid w:val="003C1068"/>
    <w:rsid w:val="003C7727"/>
    <w:rsid w:val="003D0CBA"/>
    <w:rsid w:val="003D5143"/>
    <w:rsid w:val="003E17F8"/>
    <w:rsid w:val="003E3540"/>
    <w:rsid w:val="003F1D7B"/>
    <w:rsid w:val="0040794C"/>
    <w:rsid w:val="00415BC0"/>
    <w:rsid w:val="00482768"/>
    <w:rsid w:val="004A1869"/>
    <w:rsid w:val="004A5F56"/>
    <w:rsid w:val="0053799B"/>
    <w:rsid w:val="00575987"/>
    <w:rsid w:val="00581300"/>
    <w:rsid w:val="00587692"/>
    <w:rsid w:val="005B7260"/>
    <w:rsid w:val="00616809"/>
    <w:rsid w:val="00631128"/>
    <w:rsid w:val="006340FB"/>
    <w:rsid w:val="00640C98"/>
    <w:rsid w:val="0067197F"/>
    <w:rsid w:val="00675A46"/>
    <w:rsid w:val="00703002"/>
    <w:rsid w:val="0071046B"/>
    <w:rsid w:val="00715D89"/>
    <w:rsid w:val="007245F2"/>
    <w:rsid w:val="0078527A"/>
    <w:rsid w:val="0078714A"/>
    <w:rsid w:val="00793223"/>
    <w:rsid w:val="007B5EE2"/>
    <w:rsid w:val="007D48AA"/>
    <w:rsid w:val="007F25BC"/>
    <w:rsid w:val="00811BA3"/>
    <w:rsid w:val="008405A0"/>
    <w:rsid w:val="008554C8"/>
    <w:rsid w:val="00873079"/>
    <w:rsid w:val="00877B0F"/>
    <w:rsid w:val="008A24D6"/>
    <w:rsid w:val="008C58B0"/>
    <w:rsid w:val="008C6D58"/>
    <w:rsid w:val="008D5438"/>
    <w:rsid w:val="008F136D"/>
    <w:rsid w:val="008F4090"/>
    <w:rsid w:val="008F7133"/>
    <w:rsid w:val="009025EA"/>
    <w:rsid w:val="009116DA"/>
    <w:rsid w:val="00920195"/>
    <w:rsid w:val="009312B4"/>
    <w:rsid w:val="00943997"/>
    <w:rsid w:val="009470C9"/>
    <w:rsid w:val="00961930"/>
    <w:rsid w:val="00961FCB"/>
    <w:rsid w:val="009621E5"/>
    <w:rsid w:val="00976FD4"/>
    <w:rsid w:val="00990E56"/>
    <w:rsid w:val="0099288E"/>
    <w:rsid w:val="009B5AF9"/>
    <w:rsid w:val="009C1979"/>
    <w:rsid w:val="009E1BC2"/>
    <w:rsid w:val="009F65D4"/>
    <w:rsid w:val="00A36055"/>
    <w:rsid w:val="00A37CA3"/>
    <w:rsid w:val="00A37E07"/>
    <w:rsid w:val="00A735EE"/>
    <w:rsid w:val="00A978F4"/>
    <w:rsid w:val="00AA1F4F"/>
    <w:rsid w:val="00AB1F85"/>
    <w:rsid w:val="00AC2FA6"/>
    <w:rsid w:val="00AD5D93"/>
    <w:rsid w:val="00B04EC7"/>
    <w:rsid w:val="00B068D7"/>
    <w:rsid w:val="00B1474D"/>
    <w:rsid w:val="00B74882"/>
    <w:rsid w:val="00B86B37"/>
    <w:rsid w:val="00B8700B"/>
    <w:rsid w:val="00BB542A"/>
    <w:rsid w:val="00BB5958"/>
    <w:rsid w:val="00BD6C09"/>
    <w:rsid w:val="00C05DA9"/>
    <w:rsid w:val="00C6119E"/>
    <w:rsid w:val="00C719FA"/>
    <w:rsid w:val="00C86039"/>
    <w:rsid w:val="00CA0C30"/>
    <w:rsid w:val="00CD3ADE"/>
    <w:rsid w:val="00CE0CD0"/>
    <w:rsid w:val="00CE177D"/>
    <w:rsid w:val="00CE20A1"/>
    <w:rsid w:val="00CE5E0D"/>
    <w:rsid w:val="00CF02FD"/>
    <w:rsid w:val="00CF28AC"/>
    <w:rsid w:val="00D07866"/>
    <w:rsid w:val="00D174AF"/>
    <w:rsid w:val="00D209DF"/>
    <w:rsid w:val="00D5018F"/>
    <w:rsid w:val="00D55920"/>
    <w:rsid w:val="00D74490"/>
    <w:rsid w:val="00D77357"/>
    <w:rsid w:val="00D850BE"/>
    <w:rsid w:val="00D854B2"/>
    <w:rsid w:val="00D855D7"/>
    <w:rsid w:val="00DC22B8"/>
    <w:rsid w:val="00DC3065"/>
    <w:rsid w:val="00DD3A7C"/>
    <w:rsid w:val="00DD4314"/>
    <w:rsid w:val="00DE6286"/>
    <w:rsid w:val="00E10A55"/>
    <w:rsid w:val="00E44728"/>
    <w:rsid w:val="00E54B62"/>
    <w:rsid w:val="00E62C9B"/>
    <w:rsid w:val="00E97BBC"/>
    <w:rsid w:val="00EA12AC"/>
    <w:rsid w:val="00EA6975"/>
    <w:rsid w:val="00EB235F"/>
    <w:rsid w:val="00EC1B43"/>
    <w:rsid w:val="00ED0344"/>
    <w:rsid w:val="00EF4AAF"/>
    <w:rsid w:val="00F05AFD"/>
    <w:rsid w:val="00F130BE"/>
    <w:rsid w:val="00F13481"/>
    <w:rsid w:val="00F62C4A"/>
    <w:rsid w:val="00FD00DC"/>
    <w:rsid w:val="00FD3846"/>
    <w:rsid w:val="00FF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60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15</Pages>
  <Words>238</Words>
  <Characters>1313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Paula Ruiz</dc:creator>
  <cp:lastModifiedBy>Usuario</cp:lastModifiedBy>
  <cp:revision>8</cp:revision>
  <cp:lastPrinted>2025-05-05T12:26:00Z</cp:lastPrinted>
  <dcterms:created xsi:type="dcterms:W3CDTF">2025-05-15T10:35:00Z</dcterms:created>
  <dcterms:modified xsi:type="dcterms:W3CDTF">2025-05-16T11:24:00Z</dcterms:modified>
</cp:coreProperties>
</file>