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314896">
        <w:rPr>
          <w:rFonts w:ascii="Times New Roman" w:hAnsi="Times New Roman" w:cs="Times New Roman"/>
          <w:b/>
          <w:sz w:val="24"/>
          <w:u w:val="single"/>
        </w:rPr>
        <w:t xml:space="preserve"> 779</w:t>
      </w:r>
      <w:r w:rsidR="00370D91">
        <w:rPr>
          <w:rFonts w:ascii="Times New Roman" w:hAnsi="Times New Roman" w:cs="Times New Roman"/>
          <w:b/>
          <w:sz w:val="24"/>
          <w:u w:val="single"/>
        </w:rPr>
        <w:t>4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14D47" w:rsidRDefault="00C14D47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9680F" w:rsidRPr="00B609AD" w:rsidRDefault="004B4D25" w:rsidP="00B9680F">
      <w:pPr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370D91">
        <w:rPr>
          <w:rFonts w:ascii="Times New Roman" w:hAnsi="Times New Roman" w:cs="Times New Roman"/>
          <w:b/>
          <w:sz w:val="24"/>
          <w:lang w:val="es-ES"/>
        </w:rPr>
        <w:t>CREASE</w:t>
      </w:r>
      <w:r w:rsidR="00370D91">
        <w:rPr>
          <w:rFonts w:ascii="Times New Roman" w:hAnsi="Times New Roman" w:cs="Times New Roman"/>
          <w:sz w:val="24"/>
          <w:lang w:val="es-ES"/>
        </w:rPr>
        <w:t xml:space="preserve"> el “PROGRAMA DE BICICLETAS PÚBLICAS”, mediante la implementación de un sistema de transporte público municipal, que pone a disposición de los vecinos y visitantes de la ciudad; bicicletas de uso público, que estarán ubicadas en diferentes puntos estratégicos, para transitar de manera sustentable y en un principio gratuita, de conformidad al programa que como Anexo I forma parte de la presente norma</w:t>
      </w:r>
      <w:r w:rsidR="00B609AD" w:rsidRPr="00B609AD">
        <w:rPr>
          <w:rFonts w:ascii="Times New Roman" w:hAnsi="Times New Roman" w:cs="Times New Roman"/>
          <w:sz w:val="24"/>
          <w:lang w:val="es-ES"/>
        </w:rPr>
        <w:t>.</w:t>
      </w:r>
      <w:r w:rsidR="00370D91">
        <w:rPr>
          <w:rFonts w:ascii="Times New Roman" w:hAnsi="Times New Roman" w:cs="Times New Roman"/>
          <w:sz w:val="24"/>
          <w:lang w:val="es-ES"/>
        </w:rPr>
        <w:t>-</w:t>
      </w:r>
    </w:p>
    <w:p w:rsidR="00370D91" w:rsidRDefault="00B9680F" w:rsidP="00B9680F">
      <w:pPr>
        <w:ind w:left="964" w:hanging="964"/>
        <w:jc w:val="both"/>
        <w:rPr>
          <w:rFonts w:ascii="Times New Roman" w:hAnsi="Times New Roman" w:cs="Times New Roman"/>
          <w:sz w:val="24"/>
        </w:rPr>
      </w:pPr>
      <w:r w:rsidRPr="00B9680F">
        <w:rPr>
          <w:rFonts w:ascii="Times New Roman" w:hAnsi="Times New Roman" w:cs="Times New Roman"/>
          <w:b/>
          <w:sz w:val="24"/>
        </w:rPr>
        <w:t>Art.</w:t>
      </w:r>
      <w:r>
        <w:rPr>
          <w:rFonts w:ascii="Times New Roman" w:hAnsi="Times New Roman" w:cs="Times New Roman"/>
          <w:b/>
          <w:sz w:val="24"/>
        </w:rPr>
        <w:t>2</w:t>
      </w:r>
      <w:r w:rsidRPr="00B9680F">
        <w:rPr>
          <w:rFonts w:ascii="Times New Roman" w:hAnsi="Times New Roman" w:cs="Times New Roman"/>
          <w:b/>
          <w:sz w:val="24"/>
        </w:rPr>
        <w:t>)</w:t>
      </w:r>
      <w:r>
        <w:rPr>
          <w:rFonts w:ascii="Times New Roman" w:hAnsi="Times New Roman" w:cs="Times New Roman"/>
          <w:b/>
          <w:sz w:val="24"/>
        </w:rPr>
        <w:t>.-</w:t>
      </w:r>
      <w:r w:rsidR="00370D91">
        <w:rPr>
          <w:rFonts w:ascii="Times New Roman" w:hAnsi="Times New Roman" w:cs="Times New Roman"/>
          <w:b/>
          <w:sz w:val="24"/>
        </w:rPr>
        <w:t xml:space="preserve"> AUTORICESE </w:t>
      </w:r>
      <w:r w:rsidR="00370D91">
        <w:rPr>
          <w:rFonts w:ascii="Times New Roman" w:hAnsi="Times New Roman" w:cs="Times New Roman"/>
          <w:sz w:val="24"/>
        </w:rPr>
        <w:t>al Departamento Ejecutivo Municipal, junto a la Secretaría de Innovación o la que en el futuro la reemplace en sus funciones, a suscribir contratos de comodato con el Sport Automóvil Club y con la Universidad Tecnológica Nacional, conforme los modelos que se adjuntan en Anexo II y Anexo III respectivamente, en una primera etapa; y posteriormente, con otras instituciones, para la cesión al Municipio de un espacio físico</w:t>
      </w:r>
      <w:r w:rsidR="00B94B5A">
        <w:rPr>
          <w:rFonts w:ascii="Times New Roman" w:hAnsi="Times New Roman" w:cs="Times New Roman"/>
          <w:sz w:val="24"/>
        </w:rPr>
        <w:t xml:space="preserve"> tendiente a la instalación de los contenedores que funcionarán como centros de almacenamiento, entrega y recepción de bicicletas. Asimismo, se lo faculta para dictar los actos administrativos necesarios y/o a suscribir la documentación pertinente, para la implementación del programa.</w:t>
      </w:r>
    </w:p>
    <w:p w:rsidR="00B31D29" w:rsidRPr="009817A0" w:rsidRDefault="00B94B5A" w:rsidP="00B9680F">
      <w:pPr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Art.3).-</w:t>
      </w:r>
      <w:r w:rsidR="00B609AD">
        <w:rPr>
          <w:rFonts w:ascii="Times New Roman" w:hAnsi="Times New Roman" w:cs="Times New Roman"/>
          <w:b/>
          <w:sz w:val="24"/>
        </w:rPr>
        <w:t xml:space="preserve">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</w:t>
      </w:r>
      <w:r w:rsidR="00274A11">
        <w:rPr>
          <w:rFonts w:ascii="Times New Roman" w:hAnsi="Times New Roman" w:cs="Times New Roman"/>
          <w:sz w:val="24"/>
        </w:rPr>
        <w:t xml:space="preserve"> </w:t>
      </w:r>
      <w:r w:rsidR="00A85651">
        <w:rPr>
          <w:rFonts w:ascii="Times New Roman" w:hAnsi="Times New Roman" w:cs="Times New Roman"/>
          <w:sz w:val="24"/>
        </w:rPr>
        <w:t>veintinueve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A85651">
        <w:rPr>
          <w:rFonts w:ascii="Times New Roman" w:hAnsi="Times New Roman" w:cs="Times New Roman"/>
          <w:sz w:val="24"/>
        </w:rPr>
        <w:t>agosto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196602" w:rsidRDefault="00196602" w:rsidP="00A85651">
      <w:pPr>
        <w:rPr>
          <w:rFonts w:ascii="Times New Roman" w:hAnsi="Times New Roman" w:cs="Times New Roman"/>
          <w:sz w:val="24"/>
        </w:rPr>
      </w:pP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03E01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02" w:rsidRDefault="001966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96602" w:rsidRPr="00B85F78" w:rsidRDefault="00196602" w:rsidP="00A85651">
      <w:pPr>
        <w:rPr>
          <w:rFonts w:ascii="Times New Roman" w:hAnsi="Times New Roman" w:cs="Times New Roman"/>
          <w:sz w:val="24"/>
        </w:rPr>
      </w:pPr>
      <w:r w:rsidRPr="00196602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602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389" w:rsidRDefault="00AB0389" w:rsidP="003426F2">
      <w:pPr>
        <w:spacing w:after="0" w:line="240" w:lineRule="auto"/>
      </w:pPr>
      <w:r>
        <w:separator/>
      </w:r>
    </w:p>
  </w:endnote>
  <w:endnote w:type="continuationSeparator" w:id="0">
    <w:p w:rsidR="00AB0389" w:rsidRDefault="00AB0389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389" w:rsidRDefault="00AB0389" w:rsidP="003426F2">
      <w:pPr>
        <w:spacing w:after="0" w:line="240" w:lineRule="auto"/>
      </w:pPr>
      <w:r>
        <w:separator/>
      </w:r>
    </w:p>
  </w:footnote>
  <w:footnote w:type="continuationSeparator" w:id="0">
    <w:p w:rsidR="00AB0389" w:rsidRDefault="00AB0389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3E01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16D65"/>
    <w:rsid w:val="00196602"/>
    <w:rsid w:val="001E7781"/>
    <w:rsid w:val="001F136C"/>
    <w:rsid w:val="001F31AF"/>
    <w:rsid w:val="001F3269"/>
    <w:rsid w:val="00247013"/>
    <w:rsid w:val="00274A11"/>
    <w:rsid w:val="002A71AC"/>
    <w:rsid w:val="002D63E8"/>
    <w:rsid w:val="00314896"/>
    <w:rsid w:val="003426F2"/>
    <w:rsid w:val="00370D91"/>
    <w:rsid w:val="003827CE"/>
    <w:rsid w:val="00384502"/>
    <w:rsid w:val="00390D36"/>
    <w:rsid w:val="00393F6C"/>
    <w:rsid w:val="003A4D7A"/>
    <w:rsid w:val="003B40F8"/>
    <w:rsid w:val="003F23F7"/>
    <w:rsid w:val="00410F7F"/>
    <w:rsid w:val="00414127"/>
    <w:rsid w:val="00414D1D"/>
    <w:rsid w:val="00443FBA"/>
    <w:rsid w:val="00450F1A"/>
    <w:rsid w:val="004535E4"/>
    <w:rsid w:val="00460A62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53331"/>
    <w:rsid w:val="0056453B"/>
    <w:rsid w:val="00596836"/>
    <w:rsid w:val="005F4174"/>
    <w:rsid w:val="00630356"/>
    <w:rsid w:val="00633846"/>
    <w:rsid w:val="00647837"/>
    <w:rsid w:val="006578B3"/>
    <w:rsid w:val="00671525"/>
    <w:rsid w:val="006B0572"/>
    <w:rsid w:val="006B0B34"/>
    <w:rsid w:val="006B6402"/>
    <w:rsid w:val="006D00BC"/>
    <w:rsid w:val="00735B0B"/>
    <w:rsid w:val="00737B88"/>
    <w:rsid w:val="00796E48"/>
    <w:rsid w:val="007C783B"/>
    <w:rsid w:val="007D2E16"/>
    <w:rsid w:val="00837B5C"/>
    <w:rsid w:val="00861741"/>
    <w:rsid w:val="008720E6"/>
    <w:rsid w:val="008E2F69"/>
    <w:rsid w:val="00903CF5"/>
    <w:rsid w:val="00905F2B"/>
    <w:rsid w:val="00920970"/>
    <w:rsid w:val="00941201"/>
    <w:rsid w:val="00945CC1"/>
    <w:rsid w:val="00950DFE"/>
    <w:rsid w:val="009817A0"/>
    <w:rsid w:val="00A30A84"/>
    <w:rsid w:val="00A32A5F"/>
    <w:rsid w:val="00A555B8"/>
    <w:rsid w:val="00A85651"/>
    <w:rsid w:val="00AB0389"/>
    <w:rsid w:val="00AC4A19"/>
    <w:rsid w:val="00AE612A"/>
    <w:rsid w:val="00AF4F32"/>
    <w:rsid w:val="00B01BF1"/>
    <w:rsid w:val="00B31D29"/>
    <w:rsid w:val="00B609AD"/>
    <w:rsid w:val="00B85F78"/>
    <w:rsid w:val="00B94B5A"/>
    <w:rsid w:val="00B9680F"/>
    <w:rsid w:val="00BA7561"/>
    <w:rsid w:val="00BF14B2"/>
    <w:rsid w:val="00C14D47"/>
    <w:rsid w:val="00C45EE8"/>
    <w:rsid w:val="00C53F35"/>
    <w:rsid w:val="00C55CFD"/>
    <w:rsid w:val="00C7333C"/>
    <w:rsid w:val="00C92BEE"/>
    <w:rsid w:val="00CB76F6"/>
    <w:rsid w:val="00D50894"/>
    <w:rsid w:val="00D6207D"/>
    <w:rsid w:val="00D7694E"/>
    <w:rsid w:val="00DA3168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F24664"/>
    <w:rsid w:val="00F30263"/>
    <w:rsid w:val="00F34383"/>
    <w:rsid w:val="00F34F16"/>
    <w:rsid w:val="00F530E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BFF9F-A8AC-4FEA-9A16-411081FC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2024-03-07T17:07:00Z</cp:lastPrinted>
  <dcterms:created xsi:type="dcterms:W3CDTF">2024-08-30T10:46:00Z</dcterms:created>
  <dcterms:modified xsi:type="dcterms:W3CDTF">2024-09-04T11:40:00Z</dcterms:modified>
</cp:coreProperties>
</file>