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2D7089">
        <w:rPr>
          <w:rFonts w:ascii="Times New Roman" w:hAnsi="Times New Roman" w:cs="Times New Roman"/>
          <w:b/>
          <w:sz w:val="24"/>
          <w:u w:val="single"/>
        </w:rPr>
        <w:t xml:space="preserve"> 7787</w:t>
      </w:r>
      <w:bookmarkStart w:id="0" w:name="_GoBack"/>
      <w:bookmarkEnd w:id="0"/>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14D47" w:rsidRDefault="00C14D47" w:rsidP="009817A0">
      <w:pPr>
        <w:spacing w:line="240" w:lineRule="auto"/>
        <w:ind w:left="964" w:hanging="964"/>
        <w:jc w:val="center"/>
        <w:rPr>
          <w:rFonts w:ascii="Times New Roman" w:hAnsi="Times New Roman" w:cs="Times New Roman"/>
          <w:b/>
          <w:sz w:val="24"/>
          <w:u w:val="single"/>
        </w:rPr>
      </w:pPr>
    </w:p>
    <w:p w:rsidR="00B9680F" w:rsidRDefault="004B4D25" w:rsidP="00B9680F">
      <w:pPr>
        <w:ind w:left="964" w:hanging="964"/>
        <w:jc w:val="both"/>
        <w:rPr>
          <w:rFonts w:ascii="Times New Roman" w:hAnsi="Times New Roman" w:cs="Times New Roman"/>
          <w:sz w:val="24"/>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B9680F" w:rsidRPr="00B9680F">
        <w:rPr>
          <w:rFonts w:ascii="Times New Roman" w:hAnsi="Times New Roman" w:cs="Times New Roman"/>
          <w:b/>
          <w:sz w:val="24"/>
        </w:rPr>
        <w:t>AUTORÍCESE</w:t>
      </w:r>
      <w:r w:rsidR="00B9680F" w:rsidRPr="00B9680F">
        <w:rPr>
          <w:rFonts w:ascii="Times New Roman" w:hAnsi="Times New Roman" w:cs="Times New Roman"/>
          <w:sz w:val="24"/>
        </w:rPr>
        <w:t xml:space="preserve"> el uso del espacio público municipal, para la construcción de barandas de contención y estructura metálica cubierta de media sombra para resguardo de mesas e instalación de juegos en la acera, frente al inmueble ubicado en Bv. Roca Nº 2499 esquina Almafuerte, designación catastral Cir.01–Sec.02–Mza.126–Parc.001, solicitado por Jesús Alberto Orellano, D.N.I. 8.358.039 y Horacio Bruna, D.N.I. 16.150.574.</w:t>
      </w:r>
    </w:p>
    <w:p w:rsidR="00B9680F" w:rsidRDefault="00B9680F" w:rsidP="00B9680F">
      <w:pPr>
        <w:ind w:left="964" w:hanging="964"/>
        <w:jc w:val="both"/>
        <w:rPr>
          <w:rFonts w:ascii="Times New Roman" w:hAnsi="Times New Roman" w:cs="Times New Roman"/>
          <w:sz w:val="24"/>
        </w:rPr>
      </w:pPr>
      <w:r w:rsidRPr="00B9680F">
        <w:rPr>
          <w:rFonts w:ascii="Times New Roman" w:hAnsi="Times New Roman" w:cs="Times New Roman"/>
          <w:b/>
          <w:sz w:val="24"/>
        </w:rPr>
        <w:t>Art.</w:t>
      </w:r>
      <w:r>
        <w:rPr>
          <w:rFonts w:ascii="Times New Roman" w:hAnsi="Times New Roman" w:cs="Times New Roman"/>
          <w:b/>
          <w:sz w:val="24"/>
        </w:rPr>
        <w:t xml:space="preserve"> 2</w:t>
      </w:r>
      <w:r w:rsidRPr="00B9680F">
        <w:rPr>
          <w:rFonts w:ascii="Times New Roman" w:hAnsi="Times New Roman" w:cs="Times New Roman"/>
          <w:b/>
          <w:sz w:val="24"/>
        </w:rPr>
        <w:t>)</w:t>
      </w:r>
      <w:r>
        <w:rPr>
          <w:rFonts w:ascii="Times New Roman" w:hAnsi="Times New Roman" w:cs="Times New Roman"/>
          <w:b/>
          <w:sz w:val="24"/>
        </w:rPr>
        <w:t>.-</w:t>
      </w:r>
      <w:r w:rsidRPr="00B9680F">
        <w:rPr>
          <w:rFonts w:ascii="Times New Roman" w:hAnsi="Times New Roman" w:cs="Times New Roman"/>
          <w:sz w:val="24"/>
        </w:rPr>
        <w:t xml:space="preserve"> Lo autorizado  deberá  construirse y ubicarse  en la vía pública en un todo de acuerdo a lo dispuesto por la Dirección de Desarrollo Urbano en Expediente Nº 149058, cumplimentándose así en particular con lo dispuesto por la Ordenanza Nº 3726, Art. 1º) inc. b): Las marquesinas  no podrán  distar del solado de la acera, menos  de 2,20 m. en la parte  más baja  y su vuelo podrá alcanzar  hasta  1,00 m. del cordón  del pavimento. Las marquesinas  pueden construirse  en voladizo o con soportes  verticales. Estos se colocarán equidistantes  entre sí, a una distancia  de 2,50m. Toda la estructura y los soportes serán desmontables y no presentarán aristas o elementos agudos  al alcance de los peatones. Asimismo, la Ordenanza Nº 3252, Capítulo V, Título III -De Las Ochavas, en el Art. 84), dispone: No se permitirá sobreelevaciones, escalones ni salientes de ninguna índole en las ochavas, debiendo coincidir la cota de la acera de la ochava, con la cota de las aceras de las calles concurrentes. Esta obligación se mantiene aún en los casos mencionados precedentemente.</w:t>
      </w:r>
    </w:p>
    <w:p w:rsidR="00B9680F" w:rsidRDefault="00B9680F" w:rsidP="00B9680F">
      <w:pPr>
        <w:ind w:left="964" w:hanging="964"/>
        <w:jc w:val="both"/>
        <w:rPr>
          <w:rFonts w:ascii="Times New Roman" w:hAnsi="Times New Roman" w:cs="Times New Roman"/>
          <w:sz w:val="24"/>
        </w:rPr>
      </w:pPr>
      <w:r w:rsidRPr="00B9680F">
        <w:rPr>
          <w:rFonts w:ascii="Times New Roman" w:hAnsi="Times New Roman" w:cs="Times New Roman"/>
          <w:b/>
          <w:sz w:val="24"/>
        </w:rPr>
        <w:t>Art.</w:t>
      </w:r>
      <w:r>
        <w:rPr>
          <w:rFonts w:ascii="Times New Roman" w:hAnsi="Times New Roman" w:cs="Times New Roman"/>
          <w:b/>
          <w:sz w:val="24"/>
        </w:rPr>
        <w:t>3</w:t>
      </w:r>
      <w:r w:rsidRPr="00B9680F">
        <w:rPr>
          <w:rFonts w:ascii="Times New Roman" w:hAnsi="Times New Roman" w:cs="Times New Roman"/>
          <w:b/>
          <w:sz w:val="24"/>
        </w:rPr>
        <w:t>)</w:t>
      </w:r>
      <w:r>
        <w:rPr>
          <w:rFonts w:ascii="Times New Roman" w:hAnsi="Times New Roman" w:cs="Times New Roman"/>
          <w:b/>
          <w:sz w:val="24"/>
        </w:rPr>
        <w:t>.-</w:t>
      </w:r>
      <w:r w:rsidRPr="00B9680F">
        <w:rPr>
          <w:rFonts w:ascii="Times New Roman" w:hAnsi="Times New Roman" w:cs="Times New Roman"/>
          <w:sz w:val="24"/>
        </w:rPr>
        <w:t xml:space="preserve"> </w:t>
      </w:r>
      <w:r>
        <w:rPr>
          <w:rFonts w:ascii="Times New Roman" w:hAnsi="Times New Roman" w:cs="Times New Roman"/>
          <w:sz w:val="24"/>
        </w:rPr>
        <w:t xml:space="preserve"> </w:t>
      </w:r>
      <w:r w:rsidRPr="00B9680F">
        <w:rPr>
          <w:rFonts w:ascii="Times New Roman" w:hAnsi="Times New Roman" w:cs="Times New Roman"/>
          <w:sz w:val="24"/>
        </w:rPr>
        <w:t>La Municipalidad podrá, en cualquier  momento y con una simple notificación, exigir la reforma del alero o marquesina autorizada y demás estructuras, cuando se reduzca el ancho de la acera, se coloquen  árboles o se instalen elementos  para el servicio  público</w:t>
      </w:r>
      <w:r>
        <w:rPr>
          <w:rFonts w:ascii="Times New Roman" w:hAnsi="Times New Roman" w:cs="Times New Roman"/>
          <w:sz w:val="24"/>
        </w:rPr>
        <w:t>.</w:t>
      </w:r>
    </w:p>
    <w:p w:rsidR="00B31D29" w:rsidRPr="009817A0" w:rsidRDefault="00274A11" w:rsidP="00B9680F">
      <w:pPr>
        <w:ind w:left="964" w:hanging="964"/>
        <w:jc w:val="both"/>
        <w:rPr>
          <w:rFonts w:ascii="Times New Roman" w:hAnsi="Times New Roman" w:cs="Times New Roman"/>
          <w:b/>
          <w:sz w:val="24"/>
        </w:rPr>
      </w:pPr>
      <w:r>
        <w:rPr>
          <w:rFonts w:ascii="Times New Roman" w:hAnsi="Times New Roman" w:cs="Times New Roman"/>
          <w:b/>
          <w:bCs/>
          <w:sz w:val="24"/>
          <w:lang w:val="es-ES"/>
        </w:rPr>
        <w:t>Art.</w:t>
      </w:r>
      <w:r w:rsidR="00B9680F">
        <w:rPr>
          <w:rFonts w:ascii="Times New Roman" w:hAnsi="Times New Roman" w:cs="Times New Roman"/>
          <w:b/>
          <w:bCs/>
          <w:sz w:val="24"/>
          <w:lang w:val="es-ES"/>
        </w:rPr>
        <w:t>4</w:t>
      </w:r>
      <w:r>
        <w:rPr>
          <w:rFonts w:ascii="Times New Roman" w:hAnsi="Times New Roman" w:cs="Times New Roman"/>
          <w:b/>
          <w:sz w:val="24"/>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w:t>
      </w:r>
      <w:r w:rsidR="00274A11">
        <w:rPr>
          <w:rFonts w:ascii="Times New Roman" w:hAnsi="Times New Roman" w:cs="Times New Roman"/>
          <w:sz w:val="24"/>
        </w:rPr>
        <w:t xml:space="preserve"> </w:t>
      </w:r>
      <w:r w:rsidR="00A85651">
        <w:rPr>
          <w:rFonts w:ascii="Times New Roman" w:hAnsi="Times New Roman" w:cs="Times New Roman"/>
          <w:sz w:val="24"/>
        </w:rPr>
        <w:t>veintinueve</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A85651">
        <w:rPr>
          <w:rFonts w:ascii="Times New Roman" w:hAnsi="Times New Roman" w:cs="Times New Roman"/>
          <w:sz w:val="24"/>
        </w:rPr>
        <w:t>agosto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003E01" w:rsidRPr="00B85F78" w:rsidRDefault="00003E01" w:rsidP="00A85651">
      <w:pPr>
        <w:rPr>
          <w:rFonts w:ascii="Times New Roman" w:hAnsi="Times New Roman" w:cs="Times New Roman"/>
          <w:sz w:val="24"/>
        </w:rPr>
      </w:pPr>
    </w:p>
    <w:sectPr w:rsidR="00003E01"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5" w:rsidRDefault="007455F5" w:rsidP="003426F2">
      <w:pPr>
        <w:spacing w:after="0" w:line="240" w:lineRule="auto"/>
      </w:pPr>
      <w:r>
        <w:separator/>
      </w:r>
    </w:p>
  </w:endnote>
  <w:endnote w:type="continuationSeparator" w:id="0">
    <w:p w:rsidR="007455F5" w:rsidRDefault="007455F5"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5" w:rsidRDefault="007455F5" w:rsidP="003426F2">
      <w:pPr>
        <w:spacing w:after="0" w:line="240" w:lineRule="auto"/>
      </w:pPr>
      <w:r>
        <w:separator/>
      </w:r>
    </w:p>
  </w:footnote>
  <w:footnote w:type="continuationSeparator" w:id="0">
    <w:p w:rsidR="007455F5" w:rsidRDefault="007455F5"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3E01"/>
    <w:rsid w:val="000120D3"/>
    <w:rsid w:val="00012407"/>
    <w:rsid w:val="000155F1"/>
    <w:rsid w:val="00016173"/>
    <w:rsid w:val="00053EF4"/>
    <w:rsid w:val="000A71D2"/>
    <w:rsid w:val="000D243B"/>
    <w:rsid w:val="000D5BBF"/>
    <w:rsid w:val="000F71FA"/>
    <w:rsid w:val="001E7781"/>
    <w:rsid w:val="001F136C"/>
    <w:rsid w:val="001F31AF"/>
    <w:rsid w:val="001F3269"/>
    <w:rsid w:val="00247013"/>
    <w:rsid w:val="00274A11"/>
    <w:rsid w:val="002A71AC"/>
    <w:rsid w:val="002D63E8"/>
    <w:rsid w:val="002D7089"/>
    <w:rsid w:val="003426F2"/>
    <w:rsid w:val="003827CE"/>
    <w:rsid w:val="00384502"/>
    <w:rsid w:val="00390D36"/>
    <w:rsid w:val="00393F6C"/>
    <w:rsid w:val="003A4D7A"/>
    <w:rsid w:val="003B40F8"/>
    <w:rsid w:val="003F23F7"/>
    <w:rsid w:val="00410F7F"/>
    <w:rsid w:val="00414127"/>
    <w:rsid w:val="00443FBA"/>
    <w:rsid w:val="00450F1A"/>
    <w:rsid w:val="004535E4"/>
    <w:rsid w:val="00460A62"/>
    <w:rsid w:val="00473317"/>
    <w:rsid w:val="004A1144"/>
    <w:rsid w:val="004B1E59"/>
    <w:rsid w:val="004B4D25"/>
    <w:rsid w:val="004C0EE3"/>
    <w:rsid w:val="004C4B86"/>
    <w:rsid w:val="004F74C1"/>
    <w:rsid w:val="00505D8C"/>
    <w:rsid w:val="00530A53"/>
    <w:rsid w:val="0055197B"/>
    <w:rsid w:val="0056453B"/>
    <w:rsid w:val="00596836"/>
    <w:rsid w:val="005F4174"/>
    <w:rsid w:val="00630356"/>
    <w:rsid w:val="00633846"/>
    <w:rsid w:val="00647837"/>
    <w:rsid w:val="00671525"/>
    <w:rsid w:val="006B0572"/>
    <w:rsid w:val="006B0B34"/>
    <w:rsid w:val="006B6402"/>
    <w:rsid w:val="006D00BC"/>
    <w:rsid w:val="00735B0B"/>
    <w:rsid w:val="00737B88"/>
    <w:rsid w:val="007455F5"/>
    <w:rsid w:val="007C783B"/>
    <w:rsid w:val="007D2E16"/>
    <w:rsid w:val="00837B5C"/>
    <w:rsid w:val="00861741"/>
    <w:rsid w:val="008720E6"/>
    <w:rsid w:val="008E2F69"/>
    <w:rsid w:val="00903CF5"/>
    <w:rsid w:val="00905F2B"/>
    <w:rsid w:val="00920970"/>
    <w:rsid w:val="00941201"/>
    <w:rsid w:val="00945CC1"/>
    <w:rsid w:val="00950DFE"/>
    <w:rsid w:val="009817A0"/>
    <w:rsid w:val="00A30A84"/>
    <w:rsid w:val="00A32A5F"/>
    <w:rsid w:val="00A555B8"/>
    <w:rsid w:val="00A85651"/>
    <w:rsid w:val="00AC4A19"/>
    <w:rsid w:val="00AE612A"/>
    <w:rsid w:val="00AF4F32"/>
    <w:rsid w:val="00B01BF1"/>
    <w:rsid w:val="00B31D29"/>
    <w:rsid w:val="00B85F78"/>
    <w:rsid w:val="00B9680F"/>
    <w:rsid w:val="00BA7561"/>
    <w:rsid w:val="00BF14B2"/>
    <w:rsid w:val="00C14D47"/>
    <w:rsid w:val="00C45EE8"/>
    <w:rsid w:val="00C53F35"/>
    <w:rsid w:val="00C55CFD"/>
    <w:rsid w:val="00C7333C"/>
    <w:rsid w:val="00C92BEE"/>
    <w:rsid w:val="00CB76F6"/>
    <w:rsid w:val="00D50894"/>
    <w:rsid w:val="00D6207D"/>
    <w:rsid w:val="00D7694E"/>
    <w:rsid w:val="00DA3168"/>
    <w:rsid w:val="00DD4D25"/>
    <w:rsid w:val="00DE0C4C"/>
    <w:rsid w:val="00E02519"/>
    <w:rsid w:val="00E06EF4"/>
    <w:rsid w:val="00E2003E"/>
    <w:rsid w:val="00E2731C"/>
    <w:rsid w:val="00E34DDB"/>
    <w:rsid w:val="00E46951"/>
    <w:rsid w:val="00E65302"/>
    <w:rsid w:val="00E90856"/>
    <w:rsid w:val="00E94E97"/>
    <w:rsid w:val="00EC44ED"/>
    <w:rsid w:val="00F30263"/>
    <w:rsid w:val="00F34383"/>
    <w:rsid w:val="00F34F16"/>
    <w:rsid w:val="00F530E4"/>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70AE-51E2-41D5-863C-208FEBA2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2024-03-07T17:07:00Z</cp:lastPrinted>
  <dcterms:created xsi:type="dcterms:W3CDTF">2024-07-26T11:16:00Z</dcterms:created>
  <dcterms:modified xsi:type="dcterms:W3CDTF">2024-08-30T10:30:00Z</dcterms:modified>
</cp:coreProperties>
</file>